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0229" w14:textId="77777777" w:rsidR="00CC1CC7" w:rsidRDefault="006C446F" w:rsidP="00CC1CC7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CC1CC7">
        <w:rPr>
          <w:rFonts w:ascii="Arial" w:hAnsi="Arial" w:cs="Arial"/>
          <w:b/>
          <w:lang w:val="pl-PL"/>
        </w:rPr>
        <w:t xml:space="preserve">Zał. nr </w:t>
      </w:r>
      <w:r w:rsidR="00197633" w:rsidRPr="00CC1CC7">
        <w:rPr>
          <w:rFonts w:ascii="Arial" w:hAnsi="Arial" w:cs="Arial"/>
          <w:b/>
          <w:lang w:val="pl-PL"/>
        </w:rPr>
        <w:t>2</w:t>
      </w:r>
      <w:r w:rsidRPr="00CC1CC7">
        <w:rPr>
          <w:rFonts w:ascii="Arial" w:hAnsi="Arial" w:cs="Arial"/>
          <w:b/>
          <w:lang w:val="pl-PL"/>
        </w:rPr>
        <w:t xml:space="preserve"> do </w:t>
      </w:r>
      <w:r w:rsidR="003C5A40" w:rsidRPr="00CC1CC7">
        <w:rPr>
          <w:rFonts w:ascii="Arial" w:hAnsi="Arial" w:cs="Arial"/>
          <w:b/>
          <w:lang w:val="pl-PL"/>
        </w:rPr>
        <w:t>Komunikatu</w:t>
      </w:r>
      <w:r w:rsidRPr="00CC1CC7">
        <w:rPr>
          <w:rFonts w:ascii="Arial" w:hAnsi="Arial" w:cs="Arial"/>
          <w:b/>
          <w:lang w:val="pl-PL"/>
        </w:rPr>
        <w:t xml:space="preserve"> Dziekana Wydziału Nauk Geograficznych i Geologicznych </w:t>
      </w:r>
      <w:r w:rsidR="00CC1CC7" w:rsidRPr="00CC1CC7">
        <w:rPr>
          <w:rFonts w:ascii="Arial" w:hAnsi="Arial" w:cs="Arial"/>
          <w:b/>
          <w:lang w:val="pl-PL"/>
        </w:rPr>
        <w:t xml:space="preserve">UAM </w:t>
      </w:r>
      <w:r w:rsidR="000A0427" w:rsidRPr="00CC1CC7">
        <w:rPr>
          <w:rFonts w:ascii="Arial" w:hAnsi="Arial" w:cs="Arial"/>
          <w:b/>
          <w:lang w:val="pl-PL"/>
        </w:rPr>
        <w:t xml:space="preserve">nr </w:t>
      </w:r>
      <w:r w:rsidR="00CC1CC7" w:rsidRPr="00CC1CC7">
        <w:rPr>
          <w:rFonts w:ascii="Arial" w:hAnsi="Arial" w:cs="Arial"/>
          <w:b/>
          <w:lang w:val="pl-PL"/>
        </w:rPr>
        <w:t>6-2023/2024</w:t>
      </w:r>
      <w:r w:rsidR="000A0427" w:rsidRPr="00CC1CC7">
        <w:rPr>
          <w:rFonts w:ascii="Arial" w:hAnsi="Arial" w:cs="Arial"/>
          <w:b/>
          <w:lang w:val="pl-PL"/>
        </w:rPr>
        <w:t xml:space="preserve"> </w:t>
      </w:r>
    </w:p>
    <w:p w14:paraId="0D32726E" w14:textId="63CA7C86" w:rsidR="004A0476" w:rsidRPr="00CC1CC7" w:rsidRDefault="000A0427" w:rsidP="00CC1CC7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CC1CC7">
        <w:rPr>
          <w:rFonts w:ascii="Arial" w:hAnsi="Arial" w:cs="Arial"/>
          <w:b/>
          <w:lang w:val="pl-PL"/>
        </w:rPr>
        <w:t xml:space="preserve">z dn. </w:t>
      </w:r>
      <w:r w:rsidR="00CC1CC7" w:rsidRPr="00CC1CC7">
        <w:rPr>
          <w:rFonts w:ascii="Arial" w:hAnsi="Arial" w:cs="Arial"/>
          <w:b/>
          <w:lang w:val="pl-PL"/>
        </w:rPr>
        <w:t>22</w:t>
      </w:r>
      <w:r w:rsidRPr="00CC1CC7">
        <w:rPr>
          <w:rFonts w:ascii="Arial" w:hAnsi="Arial" w:cs="Arial"/>
          <w:b/>
          <w:lang w:val="pl-PL"/>
        </w:rPr>
        <w:t>.05</w:t>
      </w:r>
      <w:r w:rsidR="006C446F" w:rsidRPr="00CC1CC7">
        <w:rPr>
          <w:rFonts w:ascii="Arial" w:hAnsi="Arial" w:cs="Arial"/>
          <w:b/>
          <w:lang w:val="pl-PL"/>
        </w:rPr>
        <w:t>.2024 r. w</w:t>
      </w:r>
      <w:r w:rsidR="00CC1CC7">
        <w:rPr>
          <w:rFonts w:ascii="Arial" w:hAnsi="Arial" w:cs="Arial"/>
          <w:b/>
          <w:lang w:val="pl-PL"/>
        </w:rPr>
        <w:t> </w:t>
      </w:r>
      <w:r w:rsidR="006C446F" w:rsidRPr="00CC1CC7">
        <w:rPr>
          <w:rFonts w:ascii="Arial" w:hAnsi="Arial" w:cs="Arial"/>
          <w:b/>
          <w:lang w:val="pl-PL"/>
        </w:rPr>
        <w:t>s</w:t>
      </w:r>
      <w:r w:rsidRPr="00CC1CC7">
        <w:rPr>
          <w:rFonts w:ascii="Arial" w:hAnsi="Arial" w:cs="Arial"/>
          <w:b/>
          <w:lang w:val="pl-PL"/>
        </w:rPr>
        <w:t>prawie zasad wyboru przedmiotów fakultatywnych</w:t>
      </w:r>
      <w:r w:rsidR="006C446F" w:rsidRPr="00CC1CC7">
        <w:rPr>
          <w:rFonts w:ascii="Arial" w:hAnsi="Arial" w:cs="Arial"/>
          <w:b/>
          <w:lang w:val="pl-PL"/>
        </w:rPr>
        <w:t xml:space="preserve"> na kierunkach realizowanych przez WNGiG</w:t>
      </w:r>
    </w:p>
    <w:p w14:paraId="635CA726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14:paraId="748537B1" w14:textId="77777777" w:rsidR="006C446F" w:rsidRDefault="000A0427" w:rsidP="006C44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Zestawienie wyboru przedmiotów fakultatywnych</w:t>
      </w:r>
      <w:r w:rsidR="00197633">
        <w:rPr>
          <w:rFonts w:ascii="Arial" w:hAnsi="Arial" w:cs="Arial"/>
          <w:b/>
          <w:sz w:val="24"/>
          <w:szCs w:val="24"/>
          <w:lang w:val="pl-PL"/>
        </w:rPr>
        <w:t xml:space="preserve"> przez studentów</w:t>
      </w:r>
      <w:bookmarkStart w:id="0" w:name="_GoBack"/>
      <w:bookmarkEnd w:id="0"/>
    </w:p>
    <w:p w14:paraId="35B667CE" w14:textId="77777777" w:rsidR="00197633" w:rsidRPr="006C446F" w:rsidRDefault="00197633" w:rsidP="006C44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na kierunku</w:t>
      </w:r>
      <w:r w:rsidR="000A0427">
        <w:rPr>
          <w:rFonts w:ascii="Arial" w:hAnsi="Arial" w:cs="Arial"/>
          <w:b/>
          <w:sz w:val="24"/>
          <w:szCs w:val="24"/>
          <w:lang w:val="pl-PL"/>
        </w:rPr>
        <w:t>/specjalności</w:t>
      </w:r>
      <w:r>
        <w:rPr>
          <w:rFonts w:ascii="Arial" w:hAnsi="Arial" w:cs="Arial"/>
          <w:b/>
          <w:sz w:val="24"/>
          <w:szCs w:val="24"/>
          <w:lang w:val="pl-PL"/>
        </w:rPr>
        <w:t>………………………………….</w:t>
      </w:r>
    </w:p>
    <w:p w14:paraId="31B90FE5" w14:textId="77777777" w:rsidR="006C446F" w:rsidRDefault="006C446F" w:rsidP="006C446F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13041" w:type="dxa"/>
        <w:tblLook w:val="04A0" w:firstRow="1" w:lastRow="0" w:firstColumn="1" w:lastColumn="0" w:noHBand="0" w:noVBand="1"/>
      </w:tblPr>
      <w:tblGrid>
        <w:gridCol w:w="1962"/>
        <w:gridCol w:w="2151"/>
        <w:gridCol w:w="2232"/>
        <w:gridCol w:w="2232"/>
        <w:gridCol w:w="2232"/>
        <w:gridCol w:w="2232"/>
      </w:tblGrid>
      <w:tr w:rsidR="00197633" w:rsidRPr="006C446F" w14:paraId="4CF9828A" w14:textId="77777777" w:rsidTr="00197633">
        <w:tc>
          <w:tcPr>
            <w:tcW w:w="1413" w:type="dxa"/>
            <w:vAlign w:val="center"/>
          </w:tcPr>
          <w:p w14:paraId="23A397AA" w14:textId="77777777" w:rsidR="00197633" w:rsidRPr="006C446F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501" w:type="dxa"/>
            <w:vAlign w:val="center"/>
          </w:tcPr>
          <w:p w14:paraId="55FE1592" w14:textId="77777777" w:rsidR="00197633" w:rsidRDefault="000A0427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zajęć</w:t>
            </w:r>
          </w:p>
          <w:p w14:paraId="0F8E6074" w14:textId="77777777" w:rsidR="000A0427" w:rsidRPr="006C446F" w:rsidRDefault="000A0427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……………..</w:t>
            </w:r>
          </w:p>
        </w:tc>
        <w:tc>
          <w:tcPr>
            <w:tcW w:w="1609" w:type="dxa"/>
            <w:vAlign w:val="center"/>
          </w:tcPr>
          <w:p w14:paraId="6416F085" w14:textId="77777777" w:rsidR="000A0427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zajęć</w:t>
            </w:r>
          </w:p>
          <w:p w14:paraId="5F1608DD" w14:textId="77777777" w:rsidR="00197633" w:rsidRPr="006C446F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……………..</w:t>
            </w:r>
          </w:p>
        </w:tc>
        <w:tc>
          <w:tcPr>
            <w:tcW w:w="1609" w:type="dxa"/>
            <w:vAlign w:val="center"/>
          </w:tcPr>
          <w:p w14:paraId="6B5EEB5C" w14:textId="77777777" w:rsidR="000A0427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zajęć</w:t>
            </w:r>
          </w:p>
          <w:p w14:paraId="337829E6" w14:textId="77777777" w:rsidR="00197633" w:rsidRPr="006C446F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……………..</w:t>
            </w:r>
          </w:p>
        </w:tc>
        <w:tc>
          <w:tcPr>
            <w:tcW w:w="1609" w:type="dxa"/>
          </w:tcPr>
          <w:p w14:paraId="23EC319A" w14:textId="77777777" w:rsidR="000A0427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zajęć</w:t>
            </w:r>
          </w:p>
          <w:p w14:paraId="37379AA4" w14:textId="77777777" w:rsidR="00197633" w:rsidRPr="006C446F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……………..</w:t>
            </w:r>
          </w:p>
        </w:tc>
        <w:tc>
          <w:tcPr>
            <w:tcW w:w="1609" w:type="dxa"/>
            <w:vAlign w:val="center"/>
          </w:tcPr>
          <w:p w14:paraId="6B345A2B" w14:textId="77777777" w:rsidR="000A0427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zajęć</w:t>
            </w:r>
          </w:p>
          <w:p w14:paraId="52742698" w14:textId="77777777" w:rsidR="00197633" w:rsidRPr="006C446F" w:rsidRDefault="000A0427" w:rsidP="000A04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……………..</w:t>
            </w:r>
          </w:p>
        </w:tc>
      </w:tr>
      <w:tr w:rsidR="00197633" w:rsidRPr="006C446F" w14:paraId="4E178AA5" w14:textId="77777777" w:rsidTr="00197633">
        <w:tc>
          <w:tcPr>
            <w:tcW w:w="1413" w:type="dxa"/>
            <w:vAlign w:val="center"/>
          </w:tcPr>
          <w:p w14:paraId="1B11C280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35F5E3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CAE939D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061BEE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20E4BD9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24938E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7BA9409E" w14:textId="77777777" w:rsidTr="00197633">
        <w:tc>
          <w:tcPr>
            <w:tcW w:w="1413" w:type="dxa"/>
            <w:vAlign w:val="center"/>
          </w:tcPr>
          <w:p w14:paraId="782EA84B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0FB399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0DDF2F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DBE805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204D58B4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250AA7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144316E2" w14:textId="77777777" w:rsidTr="00197633">
        <w:tc>
          <w:tcPr>
            <w:tcW w:w="1413" w:type="dxa"/>
            <w:vAlign w:val="center"/>
          </w:tcPr>
          <w:p w14:paraId="2720EAFB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4E3632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25F529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DF1388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5A11CD8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805DED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33BCAA88" w14:textId="77777777" w:rsidTr="00197633">
        <w:tc>
          <w:tcPr>
            <w:tcW w:w="1413" w:type="dxa"/>
            <w:vAlign w:val="center"/>
          </w:tcPr>
          <w:p w14:paraId="6CD18CE1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E16771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EE3A82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EB721E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529D9D2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3A3889D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6A9D35EC" w14:textId="77777777" w:rsidTr="00197633">
        <w:tc>
          <w:tcPr>
            <w:tcW w:w="1413" w:type="dxa"/>
            <w:vAlign w:val="center"/>
          </w:tcPr>
          <w:p w14:paraId="67E6DF6C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F161F0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EB145DB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1D1B52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451E934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104A79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7D99A913" w14:textId="77777777" w:rsidTr="00197633">
        <w:tc>
          <w:tcPr>
            <w:tcW w:w="1413" w:type="dxa"/>
            <w:vAlign w:val="center"/>
          </w:tcPr>
          <w:p w14:paraId="2C2A8D2E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7776ED8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8827F3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157963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82B3E3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DFD685D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10A2DB47" w14:textId="77777777" w:rsidTr="00197633">
        <w:tc>
          <w:tcPr>
            <w:tcW w:w="1413" w:type="dxa"/>
            <w:vAlign w:val="center"/>
          </w:tcPr>
          <w:p w14:paraId="0AF83052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6E627B5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323031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1394EDD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E9323CB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DD0DC5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24594B27" w14:textId="77777777" w:rsidTr="00197633">
        <w:tc>
          <w:tcPr>
            <w:tcW w:w="1413" w:type="dxa"/>
            <w:vAlign w:val="center"/>
          </w:tcPr>
          <w:p w14:paraId="52C2FBC6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D41B1A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C4800AB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14E8D24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6D89830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F73B0F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52493381" w14:textId="77777777" w:rsidTr="00197633">
        <w:tc>
          <w:tcPr>
            <w:tcW w:w="1413" w:type="dxa"/>
            <w:vAlign w:val="center"/>
          </w:tcPr>
          <w:p w14:paraId="10A4D2F7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E3DFF43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4B76634A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17CBDF55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343845E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039BE5F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747D6F71" w14:textId="77777777" w:rsidTr="00197633">
        <w:tc>
          <w:tcPr>
            <w:tcW w:w="1413" w:type="dxa"/>
            <w:vAlign w:val="center"/>
          </w:tcPr>
          <w:p w14:paraId="5D49C968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72C08A0C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F7CE472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554CD71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315A54B3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1701909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197633" w:rsidRPr="006C446F" w14:paraId="414A0921" w14:textId="77777777" w:rsidTr="00197633">
        <w:tc>
          <w:tcPr>
            <w:tcW w:w="1413" w:type="dxa"/>
            <w:vAlign w:val="center"/>
          </w:tcPr>
          <w:p w14:paraId="0B2947F4" w14:textId="77777777" w:rsidR="00197633" w:rsidRDefault="00197633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49B9FF88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F8CDE77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A3F882B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5257CD16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D639B50" w14:textId="77777777" w:rsidR="00197633" w:rsidRPr="006C446F" w:rsidRDefault="00197633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71B42FE1" w14:textId="77777777" w:rsidTr="00197633">
        <w:tc>
          <w:tcPr>
            <w:tcW w:w="1413" w:type="dxa"/>
            <w:vAlign w:val="center"/>
          </w:tcPr>
          <w:p w14:paraId="504D1240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37C2043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9292340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A3A2398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137453CA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0BF307D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3990F7CF" w14:textId="77777777" w:rsidTr="00197633">
        <w:tc>
          <w:tcPr>
            <w:tcW w:w="1413" w:type="dxa"/>
            <w:vAlign w:val="center"/>
          </w:tcPr>
          <w:p w14:paraId="289DD056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494E47F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B2C7918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42E72C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14F6D73A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CAB7AC0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0F896282" w14:textId="77777777" w:rsidTr="00197633">
        <w:tc>
          <w:tcPr>
            <w:tcW w:w="1413" w:type="dxa"/>
            <w:vAlign w:val="center"/>
          </w:tcPr>
          <w:p w14:paraId="097F94CC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7E7C0C5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7F2EC60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D631FAD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1EC312FB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3CBBE693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44BA3B0B" w14:textId="77777777" w:rsidTr="00197633">
        <w:tc>
          <w:tcPr>
            <w:tcW w:w="1413" w:type="dxa"/>
            <w:vAlign w:val="center"/>
          </w:tcPr>
          <w:p w14:paraId="2494C52F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7A5D5923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A319557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B3B0DBD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738ACB0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E9C7ED3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6866E97D" w14:textId="77777777" w:rsidTr="00197633">
        <w:tc>
          <w:tcPr>
            <w:tcW w:w="1413" w:type="dxa"/>
            <w:vAlign w:val="center"/>
          </w:tcPr>
          <w:p w14:paraId="3777FF65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118D9CD6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0C67ABD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95F5297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38F051F5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68506E8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183E572B" w14:textId="77777777" w:rsidTr="00197633">
        <w:tc>
          <w:tcPr>
            <w:tcW w:w="1413" w:type="dxa"/>
            <w:vAlign w:val="center"/>
          </w:tcPr>
          <w:p w14:paraId="4F186050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7533B939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C55A994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D5785EE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1B9DC46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5244109E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B5CF5" w:rsidRPr="006C446F" w14:paraId="49BE6334" w14:textId="77777777" w:rsidTr="00197633">
        <w:tc>
          <w:tcPr>
            <w:tcW w:w="1413" w:type="dxa"/>
            <w:vAlign w:val="center"/>
          </w:tcPr>
          <w:p w14:paraId="2AA2C7F7" w14:textId="77777777" w:rsidR="009B5CF5" w:rsidRDefault="009B5CF5" w:rsidP="006C446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501" w:type="dxa"/>
            <w:vAlign w:val="center"/>
          </w:tcPr>
          <w:p w14:paraId="41DE232D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01F84407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2C566961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</w:tcPr>
          <w:p w14:paraId="0A1587DC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7709B053" w14:textId="77777777" w:rsidR="009B5CF5" w:rsidRPr="006C446F" w:rsidRDefault="009B5CF5" w:rsidP="006C44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14:paraId="27F08FE5" w14:textId="77777777" w:rsidR="006C446F" w:rsidRPr="006C446F" w:rsidRDefault="006C446F" w:rsidP="00197633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sectPr w:rsidR="006C446F" w:rsidRPr="006C446F" w:rsidSect="001976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53BC"/>
    <w:multiLevelType w:val="hybridMultilevel"/>
    <w:tmpl w:val="F12CD26A"/>
    <w:lvl w:ilvl="0" w:tplc="F52C2C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7DDA"/>
    <w:multiLevelType w:val="hybridMultilevel"/>
    <w:tmpl w:val="D9261800"/>
    <w:lvl w:ilvl="0" w:tplc="CE681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6F"/>
    <w:rsid w:val="000A0427"/>
    <w:rsid w:val="00163E80"/>
    <w:rsid w:val="00197633"/>
    <w:rsid w:val="003C5A40"/>
    <w:rsid w:val="004A0476"/>
    <w:rsid w:val="004C6300"/>
    <w:rsid w:val="006C446F"/>
    <w:rsid w:val="006C4780"/>
    <w:rsid w:val="009B5CF5"/>
    <w:rsid w:val="00CC1CC7"/>
    <w:rsid w:val="00F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2BE"/>
  <w15:chartTrackingRefBased/>
  <w15:docId w15:val="{F9AF0F43-5F3F-47C1-8D0B-C8BCE57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Anna Małaszkiewicz</cp:lastModifiedBy>
  <cp:revision>4</cp:revision>
  <dcterms:created xsi:type="dcterms:W3CDTF">2024-05-16T04:57:00Z</dcterms:created>
  <dcterms:modified xsi:type="dcterms:W3CDTF">2024-05-21T16:32:00Z</dcterms:modified>
</cp:coreProperties>
</file>